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2C" w:rsidRDefault="00291C2C" w:rsidP="00193209">
      <w:pPr>
        <w:pStyle w:val="Title"/>
        <w:rPr>
          <w:rFonts w:cs="Jadid"/>
          <w:sz w:val="26"/>
          <w:szCs w:val="38"/>
        </w:rPr>
      </w:pPr>
      <w:r>
        <w:rPr>
          <w:rFonts w:cs="Jadid" w:hint="cs"/>
          <w:sz w:val="26"/>
          <w:szCs w:val="38"/>
          <w:rtl/>
        </w:rPr>
        <w:t>«آگ</w:t>
      </w:r>
      <w:r w:rsidR="00193209">
        <w:rPr>
          <w:rFonts w:cs="Jadid" w:hint="cs"/>
          <w:sz w:val="26"/>
          <w:szCs w:val="38"/>
          <w:rtl/>
        </w:rPr>
        <w:t>هی</w:t>
      </w:r>
      <w:r>
        <w:rPr>
          <w:rFonts w:cs="Jadid" w:hint="cs"/>
          <w:sz w:val="26"/>
          <w:szCs w:val="38"/>
          <w:rtl/>
        </w:rPr>
        <w:t xml:space="preserve"> </w:t>
      </w:r>
      <w:r>
        <w:rPr>
          <w:rFonts w:cs="Jadid" w:hint="cs"/>
          <w:sz w:val="26"/>
          <w:szCs w:val="38"/>
          <w:rtl/>
          <w:lang w:bidi="fa-IR"/>
        </w:rPr>
        <w:t xml:space="preserve">فراخوان </w:t>
      </w:r>
      <w:r>
        <w:rPr>
          <w:rFonts w:cs="Jadid" w:hint="cs"/>
          <w:sz w:val="26"/>
          <w:szCs w:val="38"/>
          <w:rtl/>
        </w:rPr>
        <w:t>مناقصه يک مرحله</w:t>
      </w:r>
      <w:r w:rsidR="00193209">
        <w:rPr>
          <w:rFonts w:cs="Jadid"/>
          <w:sz w:val="26"/>
          <w:szCs w:val="38"/>
        </w:rPr>
        <w:t>‎</w:t>
      </w:r>
      <w:r>
        <w:rPr>
          <w:rFonts w:cs="Jadid" w:hint="cs"/>
          <w:sz w:val="26"/>
          <w:szCs w:val="38"/>
          <w:rtl/>
        </w:rPr>
        <w:t>ا</w:t>
      </w:r>
      <w:r w:rsidR="00193209" w:rsidRPr="00193209">
        <w:rPr>
          <w:rFonts w:cs="Jadid" w:hint="cs"/>
          <w:sz w:val="26"/>
          <w:szCs w:val="38"/>
          <w:rtl/>
        </w:rPr>
        <w:t>ی</w:t>
      </w:r>
      <w:r>
        <w:rPr>
          <w:rFonts w:cs="Jadid" w:hint="cs"/>
          <w:sz w:val="26"/>
          <w:szCs w:val="38"/>
          <w:rtl/>
        </w:rPr>
        <w:t>»</w:t>
      </w:r>
    </w:p>
    <w:p w:rsidR="00291C2C" w:rsidRDefault="00291C2C" w:rsidP="00291C2C">
      <w:pPr>
        <w:pStyle w:val="Title"/>
        <w:rPr>
          <w:rFonts w:cs="Jadid"/>
          <w:sz w:val="26"/>
          <w:szCs w:val="38"/>
          <w:rtl/>
        </w:rPr>
      </w:pPr>
    </w:p>
    <w:p w:rsidR="00291C2C" w:rsidRDefault="00291C2C" w:rsidP="006D2500">
      <w:pPr>
        <w:pStyle w:val="BodyText"/>
        <w:rPr>
          <w:rFonts w:cs="B Lotus"/>
          <w:sz w:val="44"/>
          <w:szCs w:val="44"/>
          <w:rtl/>
          <w:lang w:bidi="fa-IR"/>
        </w:rPr>
      </w:pPr>
      <w:r>
        <w:rPr>
          <w:rFonts w:cs="B Lotus" w:hint="cs"/>
          <w:sz w:val="44"/>
          <w:szCs w:val="44"/>
          <w:rtl/>
        </w:rPr>
        <w:t>دانشگاه ايـلام در نظر دارد انجا</w:t>
      </w:r>
      <w:r w:rsidR="003F4DE7">
        <w:rPr>
          <w:rFonts w:cs="B Lotus" w:hint="cs"/>
          <w:sz w:val="44"/>
          <w:szCs w:val="44"/>
          <w:rtl/>
        </w:rPr>
        <w:t>م امور مربوط به خدمات اداری و نظ</w:t>
      </w:r>
      <w:r>
        <w:rPr>
          <w:rFonts w:cs="B Lotus" w:hint="cs"/>
          <w:sz w:val="44"/>
          <w:szCs w:val="44"/>
          <w:rtl/>
        </w:rPr>
        <w:t xml:space="preserve">افت خوابگاه های  خود را به متراژ </w:t>
      </w:r>
      <w:r w:rsidR="003F4DE7">
        <w:rPr>
          <w:rFonts w:cs="B Lotus" w:hint="cs"/>
          <w:sz w:val="44"/>
          <w:szCs w:val="44"/>
          <w:rtl/>
        </w:rPr>
        <w:t>27429</w:t>
      </w:r>
      <w:r>
        <w:rPr>
          <w:rFonts w:cs="B Lotus" w:hint="cs"/>
          <w:sz w:val="44"/>
          <w:szCs w:val="44"/>
          <w:rtl/>
        </w:rPr>
        <w:t xml:space="preserve"> مترمربع را به مدت 278 روز </w:t>
      </w:r>
      <w:r w:rsidR="006D2500">
        <w:rPr>
          <w:rFonts w:cs="B Lotus" w:hint="cs"/>
          <w:sz w:val="44"/>
          <w:szCs w:val="44"/>
          <w:rtl/>
        </w:rPr>
        <w:t>به صورت</w:t>
      </w:r>
      <w:r>
        <w:rPr>
          <w:rFonts w:cs="B Lotus" w:hint="cs"/>
          <w:sz w:val="44"/>
          <w:szCs w:val="44"/>
          <w:rtl/>
        </w:rPr>
        <w:t xml:space="preserve"> مناقصه عمومی يک مرحله ای </w:t>
      </w:r>
      <w:r w:rsidR="003F4DE7">
        <w:rPr>
          <w:rFonts w:cs="B Lotus" w:hint="cs"/>
          <w:sz w:val="44"/>
          <w:szCs w:val="44"/>
          <w:rtl/>
        </w:rPr>
        <w:t>از طریق سامانه تدارکات الکترونیکی دولت برگزار</w:t>
      </w:r>
      <w:r>
        <w:rPr>
          <w:rFonts w:cs="B Lotus" w:hint="cs"/>
          <w:sz w:val="44"/>
          <w:szCs w:val="44"/>
          <w:rtl/>
        </w:rPr>
        <w:t>نمايد. از شرکتهای واجد شرايط دعوت می</w:t>
      </w:r>
      <w:r>
        <w:rPr>
          <w:rFonts w:cs="B Lotus" w:hint="cs"/>
          <w:sz w:val="44"/>
          <w:szCs w:val="44"/>
          <w:rtl/>
        </w:rPr>
        <w:softHyphen/>
        <w:t>گردد جهت دريافت اسناد مناقصه</w:t>
      </w:r>
      <w:r w:rsidR="003F4DE7">
        <w:rPr>
          <w:rFonts w:cs="B Lotus" w:hint="cs"/>
          <w:sz w:val="44"/>
          <w:szCs w:val="44"/>
          <w:rtl/>
        </w:rPr>
        <w:t>،</w:t>
      </w:r>
      <w:r>
        <w:rPr>
          <w:rFonts w:cs="B Lotus" w:hint="cs"/>
          <w:sz w:val="44"/>
          <w:szCs w:val="44"/>
          <w:rtl/>
        </w:rPr>
        <w:t xml:space="preserve"> </w:t>
      </w:r>
      <w:r w:rsidR="003F4DE7">
        <w:rPr>
          <w:rFonts w:cs="B Lotus" w:hint="cs"/>
          <w:sz w:val="44"/>
          <w:szCs w:val="44"/>
          <w:rtl/>
        </w:rPr>
        <w:t xml:space="preserve">ارائه پیشنهاد قیمت </w:t>
      </w:r>
      <w:r>
        <w:rPr>
          <w:rFonts w:cs="B Lotus" w:hint="cs"/>
          <w:sz w:val="44"/>
          <w:szCs w:val="44"/>
          <w:rtl/>
        </w:rPr>
        <w:t xml:space="preserve">از تاريخ </w:t>
      </w:r>
      <w:r w:rsidR="003F4DE7">
        <w:rPr>
          <w:rFonts w:cs="B Lotus" w:hint="cs"/>
          <w:sz w:val="44"/>
          <w:szCs w:val="44"/>
          <w:rtl/>
        </w:rPr>
        <w:t>10</w:t>
      </w:r>
      <w:r>
        <w:rPr>
          <w:rFonts w:cs="B Lotus" w:hint="cs"/>
          <w:sz w:val="44"/>
          <w:szCs w:val="44"/>
          <w:rtl/>
        </w:rPr>
        <w:t>/</w:t>
      </w:r>
      <w:r w:rsidR="00BC5BE7">
        <w:rPr>
          <w:rFonts w:cs="B Lotus" w:hint="cs"/>
          <w:sz w:val="44"/>
          <w:szCs w:val="44"/>
          <w:rtl/>
        </w:rPr>
        <w:t>01</w:t>
      </w:r>
      <w:r>
        <w:rPr>
          <w:rFonts w:cs="B Lotus" w:hint="cs"/>
          <w:sz w:val="44"/>
          <w:szCs w:val="44"/>
          <w:rtl/>
        </w:rPr>
        <w:t>/139</w:t>
      </w:r>
      <w:r w:rsidR="00BC5BE7">
        <w:rPr>
          <w:rFonts w:cs="B Lotus" w:hint="cs"/>
          <w:sz w:val="44"/>
          <w:szCs w:val="44"/>
          <w:rtl/>
        </w:rPr>
        <w:t>8</w:t>
      </w:r>
      <w:r>
        <w:rPr>
          <w:rFonts w:cs="B Lotus" w:hint="cs"/>
          <w:sz w:val="44"/>
          <w:szCs w:val="44"/>
          <w:rtl/>
        </w:rPr>
        <w:t xml:space="preserve"> تا پایان وقت اداری </w:t>
      </w:r>
      <w:r w:rsidR="003F4DE7">
        <w:rPr>
          <w:rFonts w:cs="B Lotus" w:hint="cs"/>
          <w:sz w:val="44"/>
          <w:szCs w:val="44"/>
          <w:rtl/>
        </w:rPr>
        <w:t>28</w:t>
      </w:r>
      <w:r>
        <w:rPr>
          <w:rFonts w:cs="B Lotus" w:hint="cs"/>
          <w:sz w:val="44"/>
          <w:szCs w:val="44"/>
          <w:rtl/>
        </w:rPr>
        <w:t>/</w:t>
      </w:r>
      <w:r w:rsidR="00BC5BE7">
        <w:rPr>
          <w:rFonts w:cs="B Lotus" w:hint="cs"/>
          <w:sz w:val="44"/>
          <w:szCs w:val="44"/>
          <w:rtl/>
        </w:rPr>
        <w:t>01</w:t>
      </w:r>
      <w:r>
        <w:rPr>
          <w:rFonts w:cs="B Lotus" w:hint="cs"/>
          <w:sz w:val="44"/>
          <w:szCs w:val="44"/>
          <w:rtl/>
        </w:rPr>
        <w:t>/</w:t>
      </w:r>
      <w:r w:rsidR="00BC5BE7">
        <w:rPr>
          <w:rFonts w:cs="B Lotus" w:hint="cs"/>
          <w:sz w:val="44"/>
          <w:szCs w:val="44"/>
          <w:rtl/>
        </w:rPr>
        <w:t>1398</w:t>
      </w:r>
      <w:r w:rsidR="003F4DE7">
        <w:rPr>
          <w:rFonts w:cs="B Lotus" w:hint="cs"/>
          <w:sz w:val="44"/>
          <w:szCs w:val="44"/>
          <w:rtl/>
        </w:rPr>
        <w:t xml:space="preserve"> به</w:t>
      </w:r>
      <w:r w:rsidR="003F4DE7" w:rsidRPr="003F4DE7">
        <w:rPr>
          <w:rFonts w:cs="B Lotus"/>
          <w:sz w:val="44"/>
          <w:szCs w:val="44"/>
          <w:rtl/>
        </w:rPr>
        <w:t xml:space="preserve"> سامانه تدارکات الکترون</w:t>
      </w:r>
      <w:r w:rsidR="003F4DE7" w:rsidRPr="003F4DE7">
        <w:rPr>
          <w:rFonts w:cs="B Lotus" w:hint="cs"/>
          <w:sz w:val="44"/>
          <w:szCs w:val="44"/>
          <w:rtl/>
        </w:rPr>
        <w:t>ی</w:t>
      </w:r>
      <w:r w:rsidR="003F4DE7" w:rsidRPr="003F4DE7">
        <w:rPr>
          <w:rFonts w:cs="B Lotus" w:hint="eastAsia"/>
          <w:sz w:val="44"/>
          <w:szCs w:val="44"/>
          <w:rtl/>
        </w:rPr>
        <w:t>ک</w:t>
      </w:r>
      <w:r w:rsidR="003F4DE7" w:rsidRPr="003F4DE7">
        <w:rPr>
          <w:rFonts w:cs="B Lotus" w:hint="cs"/>
          <w:sz w:val="44"/>
          <w:szCs w:val="44"/>
          <w:rtl/>
        </w:rPr>
        <w:t>ی</w:t>
      </w:r>
      <w:r w:rsidR="003F4DE7">
        <w:rPr>
          <w:rFonts w:cs="B Lotus"/>
          <w:sz w:val="44"/>
          <w:szCs w:val="44"/>
          <w:rtl/>
        </w:rPr>
        <w:t xml:space="preserve"> دولت</w:t>
      </w:r>
      <w:r w:rsidR="003F4DE7">
        <w:rPr>
          <w:rFonts w:cs="B Lotus" w:hint="cs"/>
          <w:sz w:val="44"/>
          <w:szCs w:val="44"/>
          <w:rtl/>
        </w:rPr>
        <w:t xml:space="preserve"> </w:t>
      </w:r>
      <w:r>
        <w:rPr>
          <w:rFonts w:cs="B Lotus" w:hint="cs"/>
          <w:sz w:val="44"/>
          <w:szCs w:val="44"/>
          <w:rtl/>
          <w:lang w:bidi="fa-IR"/>
        </w:rPr>
        <w:t>مراجعه نمايند.</w:t>
      </w:r>
    </w:p>
    <w:p w:rsidR="00291C2C" w:rsidRDefault="00291C2C" w:rsidP="00291C2C">
      <w:pPr>
        <w:pStyle w:val="BodyText"/>
        <w:rPr>
          <w:rFonts w:cs="B Lotus"/>
          <w:b/>
          <w:bCs/>
          <w:sz w:val="36"/>
          <w:szCs w:val="36"/>
          <w:u w:val="single"/>
          <w:rtl/>
          <w:lang w:bidi="fa-IR"/>
        </w:rPr>
      </w:pPr>
      <w:r>
        <w:rPr>
          <w:rFonts w:cs="B Lotus" w:hint="cs"/>
          <w:b/>
          <w:bCs/>
          <w:sz w:val="36"/>
          <w:szCs w:val="36"/>
          <w:u w:val="single"/>
          <w:rtl/>
          <w:lang w:bidi="fa-IR"/>
        </w:rPr>
        <w:t>شرایط مناقصه:</w:t>
      </w:r>
    </w:p>
    <w:p w:rsidR="00BC5BE7" w:rsidRPr="00CA1ABD" w:rsidRDefault="00BC5BE7" w:rsidP="00BC5BE7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آيين نامه مالی و معاملاتی دانشگاه ها و مؤسسات پژوهشی کشور و کليه شرايط عمومی پيمان که مغاير با آيين نامه موصوف نباشد بر اين مناقصه حاکم است.</w:t>
      </w:r>
    </w:p>
    <w:p w:rsidR="00BC5BE7" w:rsidRPr="00CA1ABD" w:rsidRDefault="00BC5BE7" w:rsidP="00193209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برآورد موارد پرداختی برای دستمزد افرادی که حجم کار اعلام شده را انجام می</w:t>
      </w:r>
      <w:r w:rsidR="00193209">
        <w:rPr>
          <w:rFonts w:cs="B Lotus"/>
          <w:sz w:val="32"/>
          <w:szCs w:val="32"/>
          <w:lang w:bidi="fa-IR"/>
        </w:rPr>
        <w:t>‎</w:t>
      </w:r>
      <w:r w:rsidRPr="00CA1ABD">
        <w:rPr>
          <w:rFonts w:cs="B Lotus" w:hint="cs"/>
          <w:sz w:val="32"/>
          <w:szCs w:val="32"/>
          <w:rtl/>
          <w:lang w:bidi="fa-IR"/>
        </w:rPr>
        <w:t>دهند</w:t>
      </w:r>
      <w:r w:rsidRPr="00193209">
        <w:rPr>
          <w:rFonts w:cs="B Lotus" w:hint="cs"/>
          <w:sz w:val="32"/>
          <w:szCs w:val="32"/>
          <w:rtl/>
          <w:lang w:bidi="fa-IR"/>
        </w:rPr>
        <w:t xml:space="preserve"> بر اساس </w:t>
      </w:r>
      <w:bookmarkStart w:id="0" w:name="_GoBack"/>
      <w:bookmarkEnd w:id="0"/>
      <w:r w:rsidRPr="00193209">
        <w:rPr>
          <w:rFonts w:cs="B Lotus" w:hint="cs"/>
          <w:sz w:val="32"/>
          <w:szCs w:val="32"/>
          <w:rtl/>
          <w:lang w:bidi="fa-IR"/>
        </w:rPr>
        <w:t>قانون کار و طرح طبقه بندی مشاغل و نرخ اعلامی این دانشگاه</w:t>
      </w:r>
      <w:r>
        <w:rPr>
          <w:rFonts w:cs="B Lotus" w:hint="cs"/>
          <w:sz w:val="32"/>
          <w:szCs w:val="32"/>
          <w:rtl/>
          <w:lang w:bidi="fa-IR"/>
        </w:rPr>
        <w:t xml:space="preserve"> </w:t>
      </w:r>
      <w:r w:rsidRPr="00CA1ABD">
        <w:rPr>
          <w:rFonts w:cs="B Lotus" w:hint="cs"/>
          <w:sz w:val="32"/>
          <w:szCs w:val="32"/>
          <w:rtl/>
          <w:lang w:bidi="fa-IR"/>
        </w:rPr>
        <w:t>انجام شود.</w:t>
      </w:r>
    </w:p>
    <w:p w:rsidR="00BC5BE7" w:rsidRPr="00CA1ABD" w:rsidRDefault="00BC5BE7" w:rsidP="00BC5BE7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داشتن سابقه انجام حداقل دو قرارداد</w:t>
      </w:r>
      <w:r>
        <w:rPr>
          <w:rFonts w:cs="B Lotus" w:hint="cs"/>
          <w:sz w:val="32"/>
          <w:szCs w:val="32"/>
          <w:rtl/>
          <w:lang w:bidi="fa-IR"/>
        </w:rPr>
        <w:t xml:space="preserve"> مشابه</w:t>
      </w:r>
      <w:r w:rsidRPr="00CA1ABD">
        <w:rPr>
          <w:rFonts w:cs="B Lotus" w:hint="cs"/>
          <w:sz w:val="32"/>
          <w:szCs w:val="32"/>
          <w:rtl/>
          <w:lang w:bidi="fa-IR"/>
        </w:rPr>
        <w:t xml:space="preserve"> الزامی می باشد.</w:t>
      </w:r>
    </w:p>
    <w:p w:rsidR="00BC5BE7" w:rsidRPr="00CA1ABD" w:rsidRDefault="00BC5BE7" w:rsidP="00BC5BE7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ارائه فرم خود اظهاری اعلام کارهای در دست اجرا و ظرفیت آماده به کار الزامی می باشد.</w:t>
      </w:r>
    </w:p>
    <w:p w:rsidR="00BC5BE7" w:rsidRPr="00CA1ABD" w:rsidRDefault="00BC5BE7" w:rsidP="00BC5BE7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حضور دائم نماینده شرکت در دانشگاه الزامی می باشد</w:t>
      </w:r>
      <w:r>
        <w:rPr>
          <w:rFonts w:cs="B Lotus" w:hint="cs"/>
          <w:sz w:val="32"/>
          <w:szCs w:val="32"/>
          <w:rtl/>
          <w:lang w:bidi="fa-IR"/>
        </w:rPr>
        <w:t>.</w:t>
      </w:r>
    </w:p>
    <w:p w:rsidR="00BC5BE7" w:rsidRPr="00CA1ABD" w:rsidRDefault="00BC5BE7" w:rsidP="00BC5BE7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شرکت هایی که در سنوات گذشته قرارداد انجام کار داشته اند و تا کنون مبادرت به تسویه حساب و ارائه مفاصا حساب ننموده اند نمی توانند در این مناقصه شرکت نمایند</w:t>
      </w:r>
      <w:r>
        <w:rPr>
          <w:rFonts w:cs="B Lotus" w:hint="cs"/>
          <w:sz w:val="32"/>
          <w:szCs w:val="32"/>
          <w:rtl/>
          <w:lang w:bidi="fa-IR"/>
        </w:rPr>
        <w:t>.</w:t>
      </w:r>
    </w:p>
    <w:p w:rsidR="00BC5BE7" w:rsidRPr="00CA1ABD" w:rsidRDefault="00BC5BE7" w:rsidP="00BC5BE7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دانشگاه در رد يا قبول پيشنهادات مختار است.</w:t>
      </w:r>
    </w:p>
    <w:p w:rsidR="00BC5BE7" w:rsidRPr="00CA1ABD" w:rsidRDefault="00BC5BE7" w:rsidP="00BC5BE7">
      <w:pPr>
        <w:pStyle w:val="BodyText"/>
        <w:spacing w:line="276" w:lineRule="auto"/>
        <w:rPr>
          <w:rFonts w:cs="B Lotus"/>
          <w:sz w:val="22"/>
          <w:szCs w:val="32"/>
          <w:rtl/>
        </w:rPr>
      </w:pPr>
      <w:r w:rsidRPr="00CA1ABD">
        <w:rPr>
          <w:rFonts w:cs="B Lotus" w:hint="cs"/>
          <w:sz w:val="32"/>
          <w:szCs w:val="32"/>
          <w:rtl/>
          <w:lang w:bidi="fa-IR"/>
        </w:rPr>
        <w:t xml:space="preserve">- هزينه چاپ آگهی </w:t>
      </w:r>
      <w:r>
        <w:rPr>
          <w:rFonts w:cs="B Lotus" w:hint="cs"/>
          <w:sz w:val="32"/>
          <w:szCs w:val="32"/>
          <w:rtl/>
          <w:lang w:bidi="fa-IR"/>
        </w:rPr>
        <w:t xml:space="preserve">و سامانه تدارکات الکترونیک </w:t>
      </w:r>
      <w:r w:rsidRPr="00CA1ABD">
        <w:rPr>
          <w:rFonts w:cs="B Lotus" w:hint="cs"/>
          <w:sz w:val="32"/>
          <w:szCs w:val="32"/>
          <w:rtl/>
          <w:lang w:bidi="fa-IR"/>
        </w:rPr>
        <w:t>بر عهده برنده مناقصه می باشد.</w:t>
      </w:r>
      <w:r w:rsidRPr="00CA1ABD">
        <w:rPr>
          <w:rFonts w:cs="B Lotus"/>
          <w:sz w:val="22"/>
          <w:szCs w:val="32"/>
          <w:rtl/>
        </w:rPr>
        <w:t xml:space="preserve"> </w:t>
      </w:r>
    </w:p>
    <w:p w:rsidR="00FD06ED" w:rsidRDefault="00FD06ED" w:rsidP="00FD06ED">
      <w:pPr>
        <w:pStyle w:val="Heading3"/>
        <w:ind w:left="3600" w:firstLine="0"/>
        <w:rPr>
          <w:rFonts w:cs="Jadid"/>
          <w:sz w:val="24"/>
          <w:szCs w:val="32"/>
          <w:rtl/>
        </w:rPr>
      </w:pPr>
    </w:p>
    <w:p w:rsidR="00FD06ED" w:rsidRDefault="00FD06ED" w:rsidP="00FD06ED">
      <w:pPr>
        <w:pStyle w:val="Heading3"/>
        <w:ind w:left="3600" w:firstLine="0"/>
        <w:rPr>
          <w:rFonts w:cs="Jadid"/>
          <w:sz w:val="24"/>
          <w:szCs w:val="32"/>
          <w:rtl/>
        </w:rPr>
      </w:pPr>
      <w:r>
        <w:rPr>
          <w:rFonts w:cs="Jadid" w:hint="cs"/>
          <w:sz w:val="24"/>
          <w:szCs w:val="32"/>
          <w:rtl/>
        </w:rPr>
        <w:t xml:space="preserve">    </w:t>
      </w:r>
    </w:p>
    <w:p w:rsidR="00FD06ED" w:rsidRPr="00802E19" w:rsidRDefault="00FD06ED" w:rsidP="00FD06ED">
      <w:pPr>
        <w:pStyle w:val="Heading3"/>
        <w:ind w:left="3600" w:firstLine="0"/>
        <w:rPr>
          <w:rFonts w:cs="Jadid"/>
          <w:sz w:val="24"/>
          <w:szCs w:val="32"/>
          <w:rtl/>
        </w:rPr>
      </w:pPr>
      <w:r>
        <w:rPr>
          <w:rFonts w:cs="Jadid" w:hint="cs"/>
          <w:sz w:val="24"/>
          <w:szCs w:val="32"/>
          <w:rtl/>
        </w:rPr>
        <w:t xml:space="preserve">                           روابط عمومی</w:t>
      </w:r>
      <w:r w:rsidRPr="00802E19">
        <w:rPr>
          <w:rFonts w:cs="Jadid" w:hint="cs"/>
          <w:sz w:val="24"/>
          <w:szCs w:val="32"/>
          <w:rtl/>
        </w:rPr>
        <w:t xml:space="preserve"> دانشگاه ايلام</w:t>
      </w:r>
    </w:p>
    <w:p w:rsidR="00FD06ED" w:rsidRDefault="00FD06ED" w:rsidP="00DF3CB7">
      <w:pPr>
        <w:jc w:val="lowKashid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 xml:space="preserve">   </w:t>
      </w:r>
    </w:p>
    <w:sectPr w:rsidR="00FD06ED" w:rsidSect="00DA739D">
      <w:pgSz w:w="11907" w:h="16840" w:code="9"/>
      <w:pgMar w:top="1134" w:right="851" w:bottom="567" w:left="85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adid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ED"/>
    <w:rsid w:val="00060337"/>
    <w:rsid w:val="00193209"/>
    <w:rsid w:val="00291C2C"/>
    <w:rsid w:val="003D7B46"/>
    <w:rsid w:val="003F4DE7"/>
    <w:rsid w:val="006D2500"/>
    <w:rsid w:val="008D23AF"/>
    <w:rsid w:val="00AC50DE"/>
    <w:rsid w:val="00AD1531"/>
    <w:rsid w:val="00B279AB"/>
    <w:rsid w:val="00BC5BE7"/>
    <w:rsid w:val="00C64A9D"/>
    <w:rsid w:val="00CB501C"/>
    <w:rsid w:val="00DF3CB7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2E262-076C-4608-8255-92C4ECA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6ED"/>
    <w:pPr>
      <w:bidi/>
      <w:spacing w:after="0" w:line="240" w:lineRule="auto"/>
    </w:pPr>
    <w:rPr>
      <w:rFonts w:ascii="Times New Roman" w:eastAsia="Times New Roman" w:hAnsi="Times New Roman" w:cs="Lotus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FD06ED"/>
    <w:pPr>
      <w:keepNext/>
      <w:ind w:left="5040" w:firstLine="720"/>
      <w:jc w:val="lowKashida"/>
      <w:outlineLvl w:val="2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06ED"/>
    <w:rPr>
      <w:rFonts w:ascii="Times New Roman" w:eastAsia="Times New Roman" w:hAnsi="Times New Roman" w:cs="Traffic"/>
      <w:b/>
      <w:bCs/>
      <w:sz w:val="20"/>
      <w:szCs w:val="28"/>
    </w:rPr>
  </w:style>
  <w:style w:type="paragraph" w:styleId="Title">
    <w:name w:val="Title"/>
    <w:basedOn w:val="Normal"/>
    <w:link w:val="TitleChar"/>
    <w:qFormat/>
    <w:rsid w:val="00FD06ED"/>
    <w:pPr>
      <w:jc w:val="center"/>
    </w:pPr>
    <w:rPr>
      <w:szCs w:val="52"/>
    </w:rPr>
  </w:style>
  <w:style w:type="character" w:customStyle="1" w:styleId="TitleChar">
    <w:name w:val="Title Char"/>
    <w:basedOn w:val="DefaultParagraphFont"/>
    <w:link w:val="Title"/>
    <w:rsid w:val="00FD06ED"/>
    <w:rPr>
      <w:rFonts w:ascii="Times New Roman" w:eastAsia="Times New Roman" w:hAnsi="Times New Roman" w:cs="Lotus"/>
      <w:sz w:val="20"/>
      <w:szCs w:val="52"/>
    </w:rPr>
  </w:style>
  <w:style w:type="paragraph" w:styleId="BodyText">
    <w:name w:val="Body Text"/>
    <w:basedOn w:val="Normal"/>
    <w:link w:val="BodyTextChar"/>
    <w:rsid w:val="00FD06ED"/>
    <w:pPr>
      <w:jc w:val="lowKashida"/>
    </w:pPr>
  </w:style>
  <w:style w:type="character" w:customStyle="1" w:styleId="BodyTextChar">
    <w:name w:val="Body Text Char"/>
    <w:basedOn w:val="DefaultParagraphFont"/>
    <w:link w:val="BodyText"/>
    <w:rsid w:val="00FD06ED"/>
    <w:rPr>
      <w:rFonts w:ascii="Times New Roman" w:eastAsia="Times New Roman" w:hAnsi="Times New Roman" w:cs="Lotus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ParsClick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monireh rostami</dc:creator>
  <cp:lastModifiedBy>Ayat Ghobadi</cp:lastModifiedBy>
  <cp:revision>3</cp:revision>
  <cp:lastPrinted>2017-04-08T05:53:00Z</cp:lastPrinted>
  <dcterms:created xsi:type="dcterms:W3CDTF">2019-04-08T06:28:00Z</dcterms:created>
  <dcterms:modified xsi:type="dcterms:W3CDTF">2019-04-08T07:27:00Z</dcterms:modified>
</cp:coreProperties>
</file>